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4425E" w14:textId="68253A4C" w:rsidR="00961EA7" w:rsidRDefault="00085A75" w:rsidP="009F2E44">
      <w:pPr>
        <w:pStyle w:val="Titre1"/>
        <w:spacing w:before="97"/>
        <w:ind w:left="0" w:right="-1"/>
      </w:pPr>
      <w:r>
        <w:rPr>
          <w:w w:val="115"/>
        </w:rPr>
        <w:t>REVISION DU</w:t>
      </w:r>
      <w:r w:rsidR="002D2989">
        <w:rPr>
          <w:spacing w:val="33"/>
          <w:w w:val="115"/>
        </w:rPr>
        <w:t xml:space="preserve"> </w:t>
      </w:r>
      <w:r w:rsidR="002D2989">
        <w:rPr>
          <w:w w:val="115"/>
        </w:rPr>
        <w:t>PLU</w:t>
      </w:r>
    </w:p>
    <w:p w14:paraId="014AC68A" w14:textId="43303F02" w:rsidR="00961EA7" w:rsidRPr="000C5BB5" w:rsidRDefault="002D2989" w:rsidP="000C5BB5">
      <w:pPr>
        <w:ind w:right="-1"/>
        <w:jc w:val="center"/>
        <w:rPr>
          <w:b/>
          <w:sz w:val="32"/>
        </w:rPr>
      </w:pPr>
      <w:r>
        <w:rPr>
          <w:b/>
          <w:w w:val="105"/>
          <w:sz w:val="32"/>
        </w:rPr>
        <w:t>Commune</w:t>
      </w:r>
      <w:r>
        <w:rPr>
          <w:b/>
          <w:spacing w:val="18"/>
          <w:w w:val="105"/>
          <w:sz w:val="32"/>
        </w:rPr>
        <w:t xml:space="preserve"> </w:t>
      </w:r>
      <w:r>
        <w:rPr>
          <w:b/>
          <w:w w:val="105"/>
          <w:sz w:val="32"/>
        </w:rPr>
        <w:t>de</w:t>
      </w:r>
      <w:r>
        <w:rPr>
          <w:b/>
          <w:spacing w:val="15"/>
          <w:w w:val="105"/>
          <w:sz w:val="32"/>
        </w:rPr>
        <w:t xml:space="preserve"> </w:t>
      </w:r>
      <w:r w:rsidR="00C97EE0">
        <w:rPr>
          <w:b/>
          <w:w w:val="105"/>
          <w:sz w:val="32"/>
        </w:rPr>
        <w:t>WILLERWALD</w:t>
      </w:r>
    </w:p>
    <w:p w14:paraId="5EA83133" w14:textId="77777777" w:rsidR="00BF2447" w:rsidRDefault="00BF2447" w:rsidP="000C5BB5">
      <w:pPr>
        <w:pStyle w:val="Titre1"/>
        <w:spacing w:before="1"/>
        <w:rPr>
          <w:w w:val="95"/>
        </w:rPr>
      </w:pPr>
    </w:p>
    <w:p w14:paraId="6862C5E2" w14:textId="656B40F7" w:rsidR="00961EA7" w:rsidRDefault="002D2989" w:rsidP="000C5BB5">
      <w:pPr>
        <w:pStyle w:val="Titre1"/>
        <w:spacing w:before="1"/>
        <w:rPr>
          <w:w w:val="95"/>
        </w:rPr>
      </w:pPr>
      <w:r>
        <w:rPr>
          <w:w w:val="95"/>
        </w:rPr>
        <w:t>Liste</w:t>
      </w:r>
      <w:r>
        <w:rPr>
          <w:spacing w:val="22"/>
          <w:w w:val="95"/>
        </w:rPr>
        <w:t xml:space="preserve"> </w:t>
      </w:r>
      <w:r>
        <w:rPr>
          <w:w w:val="95"/>
        </w:rPr>
        <w:t>des</w:t>
      </w:r>
      <w:r>
        <w:rPr>
          <w:spacing w:val="23"/>
          <w:w w:val="95"/>
        </w:rPr>
        <w:t xml:space="preserve"> </w:t>
      </w:r>
      <w:r>
        <w:rPr>
          <w:w w:val="95"/>
        </w:rPr>
        <w:t>pièces</w:t>
      </w:r>
      <w:r>
        <w:rPr>
          <w:spacing w:val="27"/>
          <w:w w:val="95"/>
        </w:rPr>
        <w:t xml:space="preserve"> </w:t>
      </w:r>
      <w:r>
        <w:rPr>
          <w:w w:val="95"/>
        </w:rPr>
        <w:t>du</w:t>
      </w:r>
      <w:r>
        <w:rPr>
          <w:spacing w:val="23"/>
          <w:w w:val="95"/>
        </w:rPr>
        <w:t xml:space="preserve"> </w:t>
      </w:r>
      <w:r>
        <w:rPr>
          <w:w w:val="95"/>
        </w:rPr>
        <w:t>dossier</w:t>
      </w:r>
      <w:r>
        <w:rPr>
          <w:spacing w:val="23"/>
          <w:w w:val="95"/>
        </w:rPr>
        <w:t xml:space="preserve"> </w:t>
      </w:r>
      <w:r>
        <w:rPr>
          <w:w w:val="95"/>
        </w:rPr>
        <w:t>d’enquête</w:t>
      </w:r>
      <w:r>
        <w:rPr>
          <w:spacing w:val="22"/>
          <w:w w:val="95"/>
        </w:rPr>
        <w:t xml:space="preserve"> </w:t>
      </w:r>
      <w:r>
        <w:rPr>
          <w:w w:val="95"/>
        </w:rPr>
        <w:t>publique</w:t>
      </w:r>
    </w:p>
    <w:p w14:paraId="16048AA9" w14:textId="77777777" w:rsidR="000C5BB5" w:rsidRDefault="000C5BB5" w:rsidP="000C5BB5">
      <w:pPr>
        <w:pStyle w:val="Titre1"/>
        <w:spacing w:before="1"/>
      </w:pPr>
    </w:p>
    <w:p w14:paraId="0BA6EDDD" w14:textId="77777777" w:rsidR="00BF2447" w:rsidRPr="000C5BB5" w:rsidRDefault="00BF2447" w:rsidP="000C5BB5">
      <w:pPr>
        <w:pStyle w:val="Titre1"/>
        <w:spacing w:before="1"/>
      </w:pPr>
    </w:p>
    <w:p w14:paraId="05982A6A" w14:textId="768BE0B3" w:rsidR="002007A7" w:rsidRPr="00A74B37" w:rsidRDefault="002007A7" w:rsidP="002007A7">
      <w:pPr>
        <w:pStyle w:val="Paragraphedeliste"/>
        <w:numPr>
          <w:ilvl w:val="0"/>
          <w:numId w:val="1"/>
        </w:numPr>
        <w:tabs>
          <w:tab w:val="left" w:pos="805"/>
        </w:tabs>
        <w:ind w:right="114"/>
        <w:jc w:val="both"/>
        <w:rPr>
          <w:rFonts w:ascii="Gill Sans MT" w:hAnsi="Gill Sans MT"/>
          <w:sz w:val="28"/>
        </w:rPr>
      </w:pPr>
      <w:r w:rsidRPr="00A74B37">
        <w:rPr>
          <w:rFonts w:ascii="Gill Sans MT" w:hAnsi="Gill Sans MT"/>
          <w:b/>
          <w:sz w:val="28"/>
        </w:rPr>
        <w:t>Pièces administratives</w:t>
      </w:r>
    </w:p>
    <w:p w14:paraId="6536467D" w14:textId="77777777" w:rsidR="000C5BB5" w:rsidRDefault="000C5BB5" w:rsidP="000C5BB5">
      <w:pPr>
        <w:pStyle w:val="Paragraphedeliste"/>
        <w:tabs>
          <w:tab w:val="left" w:pos="1143"/>
        </w:tabs>
        <w:spacing w:line="240" w:lineRule="exact"/>
        <w:ind w:firstLine="0"/>
        <w:rPr>
          <w:rFonts w:ascii="Gill Sans MT" w:hAnsi="Gill Sans MT"/>
          <w:sz w:val="24"/>
        </w:rPr>
      </w:pPr>
    </w:p>
    <w:p w14:paraId="20856A32" w14:textId="4A24D937" w:rsidR="002007A7" w:rsidRPr="000C5BB5" w:rsidRDefault="002007A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>DCC d’arrêt de la révision du PLU en date du 2</w:t>
      </w:r>
      <w:r w:rsidR="00A87CA6">
        <w:rPr>
          <w:rFonts w:ascii="Gill Sans MT" w:hAnsi="Gill Sans MT"/>
          <w:sz w:val="26"/>
          <w:szCs w:val="26"/>
        </w:rPr>
        <w:t>2</w:t>
      </w:r>
      <w:r w:rsidRPr="000C5BB5">
        <w:rPr>
          <w:rFonts w:ascii="Gill Sans MT" w:hAnsi="Gill Sans MT"/>
          <w:sz w:val="26"/>
          <w:szCs w:val="26"/>
        </w:rPr>
        <w:t xml:space="preserve"> </w:t>
      </w:r>
      <w:r w:rsidR="00A87CA6">
        <w:rPr>
          <w:rFonts w:ascii="Gill Sans MT" w:hAnsi="Gill Sans MT"/>
          <w:sz w:val="26"/>
          <w:szCs w:val="26"/>
        </w:rPr>
        <w:t>déc</w:t>
      </w:r>
      <w:r w:rsidRPr="000C5BB5">
        <w:rPr>
          <w:rFonts w:ascii="Gill Sans MT" w:hAnsi="Gill Sans MT"/>
          <w:sz w:val="26"/>
          <w:szCs w:val="26"/>
        </w:rPr>
        <w:t>embre 2023</w:t>
      </w:r>
    </w:p>
    <w:p w14:paraId="33F52A1D" w14:textId="0780A97A" w:rsidR="002007A7" w:rsidRPr="000C5BB5" w:rsidRDefault="002007A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>Bilan de la concertation</w:t>
      </w:r>
    </w:p>
    <w:p w14:paraId="084A05D4" w14:textId="77777777" w:rsidR="000D0CF9" w:rsidRPr="000D0CF9" w:rsidRDefault="000D0CF9" w:rsidP="000D0CF9">
      <w:pPr>
        <w:tabs>
          <w:tab w:val="left" w:pos="1143"/>
        </w:tabs>
        <w:spacing w:line="240" w:lineRule="exact"/>
        <w:rPr>
          <w:rFonts w:ascii="Gill Sans MT" w:hAnsi="Gill Sans MT"/>
          <w:sz w:val="24"/>
        </w:rPr>
      </w:pPr>
    </w:p>
    <w:p w14:paraId="6ECD39AF" w14:textId="4301C4E1" w:rsidR="00A74B37" w:rsidRDefault="00A74B37">
      <w:pPr>
        <w:pStyle w:val="Paragraphedeliste"/>
        <w:numPr>
          <w:ilvl w:val="0"/>
          <w:numId w:val="1"/>
        </w:numPr>
        <w:tabs>
          <w:tab w:val="left" w:pos="805"/>
        </w:tabs>
        <w:ind w:right="114"/>
        <w:jc w:val="both"/>
        <w:rPr>
          <w:rFonts w:ascii="Gill Sans MT" w:hAnsi="Gill Sans MT"/>
          <w:b/>
          <w:sz w:val="28"/>
        </w:rPr>
      </w:pPr>
      <w:r w:rsidRPr="00A74B37">
        <w:rPr>
          <w:rFonts w:ascii="Gill Sans MT" w:hAnsi="Gill Sans MT"/>
          <w:b/>
          <w:sz w:val="28"/>
        </w:rPr>
        <w:t xml:space="preserve">Avis des </w:t>
      </w:r>
      <w:r w:rsidR="006B57AD">
        <w:rPr>
          <w:rFonts w:ascii="Gill Sans MT" w:hAnsi="Gill Sans MT"/>
          <w:b/>
          <w:sz w:val="28"/>
        </w:rPr>
        <w:t>Personnes Publiques Associées</w:t>
      </w:r>
    </w:p>
    <w:p w14:paraId="419503CD" w14:textId="77777777" w:rsidR="006B1FCB" w:rsidRPr="000C5BB5" w:rsidRDefault="006B1FCB" w:rsidP="006B1FCB">
      <w:pPr>
        <w:tabs>
          <w:tab w:val="left" w:pos="805"/>
        </w:tabs>
        <w:ind w:right="114"/>
        <w:jc w:val="both"/>
        <w:rPr>
          <w:rFonts w:ascii="Gill Sans MT" w:hAnsi="Gill Sans MT"/>
          <w:b/>
          <w:sz w:val="26"/>
          <w:szCs w:val="26"/>
        </w:rPr>
      </w:pPr>
    </w:p>
    <w:p w14:paraId="730254E8" w14:textId="6584AAA5" w:rsidR="006B1FCB" w:rsidRPr="000C5BB5" w:rsidRDefault="00A74B3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bookmarkStart w:id="0" w:name="_Hlk156826681"/>
      <w:r w:rsidRPr="000C5BB5">
        <w:rPr>
          <w:rFonts w:ascii="Gill Sans MT" w:hAnsi="Gill Sans MT"/>
          <w:sz w:val="26"/>
          <w:szCs w:val="26"/>
        </w:rPr>
        <w:t>Avis de la Mission Régionale d’Autorité Environnementale Grand Est</w:t>
      </w:r>
      <w:bookmarkEnd w:id="0"/>
    </w:p>
    <w:p w14:paraId="6C428E6F" w14:textId="035F6D17" w:rsidR="00A74B37" w:rsidRPr="000C5BB5" w:rsidRDefault="00A74B3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>Avis de la CDPENAF</w:t>
      </w:r>
    </w:p>
    <w:p w14:paraId="4CCA101F" w14:textId="768D5492" w:rsidR="00A74B37" w:rsidRPr="000C5BB5" w:rsidRDefault="00A74B3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>Avis du Préfet de</w:t>
      </w:r>
      <w:r w:rsidR="00A87CA6">
        <w:rPr>
          <w:rFonts w:ascii="Gill Sans MT" w:hAnsi="Gill Sans MT"/>
          <w:sz w:val="26"/>
          <w:szCs w:val="26"/>
        </w:rPr>
        <w:t xml:space="preserve"> </w:t>
      </w:r>
      <w:r w:rsidRPr="000C5BB5">
        <w:rPr>
          <w:rFonts w:ascii="Gill Sans MT" w:hAnsi="Gill Sans MT"/>
          <w:sz w:val="26"/>
          <w:szCs w:val="26"/>
        </w:rPr>
        <w:t>Moselle</w:t>
      </w:r>
    </w:p>
    <w:p w14:paraId="31FF144E" w14:textId="22E47EC6" w:rsidR="00A74B37" w:rsidRPr="000C5BB5" w:rsidRDefault="00A74B3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>Avis</w:t>
      </w:r>
      <w:r w:rsidRPr="000C5BB5">
        <w:rPr>
          <w:rFonts w:ascii="Gill Sans MT" w:hAnsi="Gill Sans MT"/>
          <w:spacing w:val="-9"/>
          <w:sz w:val="26"/>
          <w:szCs w:val="26"/>
        </w:rPr>
        <w:t xml:space="preserve"> </w:t>
      </w:r>
      <w:r w:rsidRPr="000C5BB5">
        <w:rPr>
          <w:rFonts w:ascii="Gill Sans MT" w:hAnsi="Gill Sans MT"/>
          <w:sz w:val="26"/>
          <w:szCs w:val="26"/>
        </w:rPr>
        <w:t>du SCOT</w:t>
      </w:r>
      <w:r w:rsidR="00A87CA6">
        <w:rPr>
          <w:rFonts w:ascii="Gill Sans MT" w:hAnsi="Gill Sans MT"/>
          <w:sz w:val="26"/>
          <w:szCs w:val="26"/>
        </w:rPr>
        <w:t xml:space="preserve"> de l’Arrondissement de Sarreguemines</w:t>
      </w:r>
    </w:p>
    <w:p w14:paraId="15E08D65" w14:textId="73E78D4A" w:rsidR="00A74B37" w:rsidRPr="000C5BB5" w:rsidRDefault="00A74B37" w:rsidP="00AE7FD8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Avis</w:t>
      </w:r>
      <w:r w:rsidRPr="000C5BB5">
        <w:rPr>
          <w:rFonts w:ascii="Gill Sans MT" w:hAnsi="Gill Sans MT"/>
          <w:spacing w:val="8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du</w:t>
      </w:r>
      <w:r w:rsidRPr="000C5BB5">
        <w:rPr>
          <w:rFonts w:ascii="Gill Sans MT" w:hAnsi="Gill Sans MT"/>
          <w:spacing w:val="9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Président</w:t>
      </w:r>
      <w:r w:rsidRPr="000C5BB5">
        <w:rPr>
          <w:rFonts w:ascii="Gill Sans MT" w:hAnsi="Gill Sans MT"/>
          <w:spacing w:val="8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de</w:t>
      </w:r>
      <w:r w:rsidRPr="000C5BB5">
        <w:rPr>
          <w:rFonts w:ascii="Gill Sans MT" w:hAnsi="Gill Sans MT"/>
          <w:spacing w:val="7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la</w:t>
      </w:r>
      <w:r w:rsidRPr="000C5BB5">
        <w:rPr>
          <w:rFonts w:ascii="Gill Sans MT" w:hAnsi="Gill Sans MT"/>
          <w:spacing w:val="10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Chambre</w:t>
      </w:r>
      <w:r w:rsidRPr="000C5BB5">
        <w:rPr>
          <w:rFonts w:ascii="Gill Sans MT" w:hAnsi="Gill Sans MT"/>
          <w:spacing w:val="8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d’Agriculture</w:t>
      </w:r>
      <w:r w:rsidRPr="000C5BB5">
        <w:rPr>
          <w:rFonts w:ascii="Gill Sans MT" w:hAnsi="Gill Sans MT"/>
          <w:spacing w:val="9"/>
          <w:w w:val="90"/>
          <w:sz w:val="26"/>
          <w:szCs w:val="26"/>
        </w:rPr>
        <w:t xml:space="preserve"> </w:t>
      </w:r>
      <w:r w:rsidRPr="000C5BB5">
        <w:rPr>
          <w:rFonts w:ascii="Gill Sans MT" w:hAnsi="Gill Sans MT"/>
          <w:w w:val="90"/>
          <w:sz w:val="26"/>
          <w:szCs w:val="26"/>
        </w:rPr>
        <w:t>de Moselle</w:t>
      </w:r>
    </w:p>
    <w:p w14:paraId="7C012AE2" w14:textId="4910476E" w:rsidR="00A74B37" w:rsidRPr="000C5BB5" w:rsidRDefault="00A74B3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Avis</w:t>
      </w:r>
      <w:r w:rsidRPr="000C5BB5">
        <w:rPr>
          <w:rFonts w:ascii="Gill Sans MT" w:hAnsi="Gill Sans MT"/>
          <w:spacing w:val="8"/>
          <w:w w:val="90"/>
          <w:sz w:val="26"/>
          <w:szCs w:val="26"/>
        </w:rPr>
        <w:t xml:space="preserve"> </w:t>
      </w:r>
      <w:r w:rsidR="00A87CA6">
        <w:rPr>
          <w:rFonts w:ascii="Gill Sans MT" w:hAnsi="Gill Sans MT"/>
          <w:w w:val="90"/>
          <w:sz w:val="26"/>
          <w:szCs w:val="26"/>
        </w:rPr>
        <w:t>GRT Gaz</w:t>
      </w:r>
    </w:p>
    <w:p w14:paraId="7BB9F8E8" w14:textId="02EC3A91" w:rsidR="006B57AD" w:rsidRPr="00A87CA6" w:rsidRDefault="00A74B37" w:rsidP="00A87CA6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 xml:space="preserve">Avis du </w:t>
      </w:r>
      <w:r w:rsidRPr="000C5BB5">
        <w:rPr>
          <w:rFonts w:ascii="Gill Sans MT" w:hAnsi="Gill Sans MT"/>
          <w:w w:val="90"/>
          <w:sz w:val="26"/>
          <w:szCs w:val="26"/>
        </w:rPr>
        <w:t>Conseil</w:t>
      </w:r>
      <w:r w:rsidRPr="000C5BB5">
        <w:rPr>
          <w:rFonts w:ascii="Gill Sans MT" w:hAnsi="Gill Sans MT"/>
          <w:sz w:val="26"/>
          <w:szCs w:val="26"/>
        </w:rPr>
        <w:t xml:space="preserve"> Départemental de</w:t>
      </w:r>
      <w:r w:rsidR="00A87CA6">
        <w:rPr>
          <w:rFonts w:ascii="Gill Sans MT" w:hAnsi="Gill Sans MT"/>
          <w:sz w:val="26"/>
          <w:szCs w:val="26"/>
        </w:rPr>
        <w:t xml:space="preserve"> </w:t>
      </w:r>
      <w:r w:rsidRPr="00A87CA6">
        <w:rPr>
          <w:rFonts w:ascii="Gill Sans MT" w:hAnsi="Gill Sans MT"/>
          <w:sz w:val="26"/>
          <w:szCs w:val="26"/>
        </w:rPr>
        <w:t>Moselle</w:t>
      </w:r>
    </w:p>
    <w:p w14:paraId="250DFDD4" w14:textId="485C18E8" w:rsidR="00A74B37" w:rsidRDefault="006B57AD" w:rsidP="00AE7FD8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0C5BB5">
        <w:rPr>
          <w:rFonts w:ascii="Gill Sans MT" w:hAnsi="Gill Sans MT"/>
          <w:sz w:val="26"/>
          <w:szCs w:val="26"/>
        </w:rPr>
        <w:t xml:space="preserve">Avis </w:t>
      </w:r>
      <w:r w:rsidR="00A87CA6">
        <w:rPr>
          <w:rFonts w:ascii="Gill Sans MT" w:hAnsi="Gill Sans MT"/>
          <w:sz w:val="26"/>
          <w:szCs w:val="26"/>
        </w:rPr>
        <w:t>de la CASC au titre de Ma</w:t>
      </w:r>
      <w:r w:rsidR="000E17E7">
        <w:rPr>
          <w:rFonts w:ascii="Gill Sans MT" w:hAnsi="Gill Sans MT"/>
          <w:sz w:val="26"/>
          <w:szCs w:val="26"/>
        </w:rPr>
        <w:t>î</w:t>
      </w:r>
      <w:r w:rsidR="00A87CA6">
        <w:rPr>
          <w:rFonts w:ascii="Gill Sans MT" w:hAnsi="Gill Sans MT"/>
          <w:sz w:val="26"/>
          <w:szCs w:val="26"/>
        </w:rPr>
        <w:t>tre d’Ouvrage de la ZAC</w:t>
      </w:r>
    </w:p>
    <w:p w14:paraId="308B672C" w14:textId="33E1C872" w:rsidR="00A87CA6" w:rsidRPr="00A87CA6" w:rsidRDefault="00A87CA6" w:rsidP="00A87CA6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A87CA6">
        <w:rPr>
          <w:rFonts w:ascii="Gill Sans MT" w:hAnsi="Gill Sans MT"/>
          <w:sz w:val="26"/>
          <w:szCs w:val="26"/>
        </w:rPr>
        <w:t xml:space="preserve">Avis de la CASC </w:t>
      </w:r>
      <w:r>
        <w:rPr>
          <w:rFonts w:ascii="Gill Sans MT" w:hAnsi="Gill Sans MT"/>
          <w:sz w:val="26"/>
          <w:szCs w:val="26"/>
        </w:rPr>
        <w:t>sur le PLU</w:t>
      </w:r>
    </w:p>
    <w:p w14:paraId="462ECA2A" w14:textId="41F475DF" w:rsidR="00A74B37" w:rsidRDefault="006B1FCB" w:rsidP="000D0CF9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 w:rsidRPr="00A87CA6">
        <w:rPr>
          <w:rFonts w:ascii="Gill Sans MT" w:hAnsi="Gill Sans MT"/>
          <w:sz w:val="26"/>
          <w:szCs w:val="26"/>
        </w:rPr>
        <w:t xml:space="preserve">Avis </w:t>
      </w:r>
      <w:r w:rsidR="00A87CA6">
        <w:rPr>
          <w:rFonts w:ascii="Gill Sans MT" w:hAnsi="Gill Sans MT"/>
          <w:sz w:val="26"/>
          <w:szCs w:val="26"/>
        </w:rPr>
        <w:t>RTE</w:t>
      </w:r>
    </w:p>
    <w:p w14:paraId="69AC939D" w14:textId="0BA07950" w:rsidR="00A87CA6" w:rsidRDefault="00A87CA6" w:rsidP="000D0CF9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Avis SPSE</w:t>
      </w:r>
    </w:p>
    <w:p w14:paraId="00F49522" w14:textId="77777777" w:rsidR="00A87CA6" w:rsidRPr="00A87CA6" w:rsidRDefault="00A87CA6" w:rsidP="00A87CA6">
      <w:pPr>
        <w:tabs>
          <w:tab w:val="left" w:pos="1143"/>
        </w:tabs>
        <w:spacing w:line="240" w:lineRule="exact"/>
        <w:rPr>
          <w:rFonts w:ascii="Gill Sans MT" w:hAnsi="Gill Sans MT"/>
          <w:sz w:val="26"/>
          <w:szCs w:val="26"/>
        </w:rPr>
      </w:pPr>
    </w:p>
    <w:p w14:paraId="52D74680" w14:textId="77777777" w:rsidR="00961EA7" w:rsidRPr="00A74B37" w:rsidRDefault="00961EA7">
      <w:pPr>
        <w:pStyle w:val="Corpsdetexte"/>
        <w:spacing w:before="11"/>
        <w:rPr>
          <w:rFonts w:ascii="Gill Sans MT" w:hAnsi="Gill Sans MT"/>
          <w:sz w:val="23"/>
        </w:rPr>
      </w:pPr>
    </w:p>
    <w:p w14:paraId="27B8778A" w14:textId="77777777" w:rsidR="00961EA7" w:rsidRPr="000C5BB5" w:rsidRDefault="002D2989">
      <w:pPr>
        <w:pStyle w:val="Titre2"/>
        <w:numPr>
          <w:ilvl w:val="0"/>
          <w:numId w:val="1"/>
        </w:numPr>
        <w:tabs>
          <w:tab w:val="left" w:pos="805"/>
        </w:tabs>
        <w:ind w:hanging="361"/>
        <w:rPr>
          <w:rFonts w:ascii="Gill Sans MT" w:hAnsi="Gill Sans MT"/>
          <w:sz w:val="24"/>
        </w:rPr>
      </w:pPr>
      <w:r w:rsidRPr="00A74B37">
        <w:rPr>
          <w:rFonts w:ascii="Gill Sans MT" w:hAnsi="Gill Sans MT"/>
        </w:rPr>
        <w:t>Dossier</w:t>
      </w:r>
      <w:r w:rsidRPr="00A74B37">
        <w:rPr>
          <w:rFonts w:ascii="Gill Sans MT" w:hAnsi="Gill Sans MT"/>
          <w:spacing w:val="-19"/>
        </w:rPr>
        <w:t xml:space="preserve"> </w:t>
      </w:r>
      <w:r w:rsidRPr="00A74B37">
        <w:rPr>
          <w:rFonts w:ascii="Gill Sans MT" w:hAnsi="Gill Sans MT"/>
        </w:rPr>
        <w:t>d’enquête</w:t>
      </w:r>
      <w:r w:rsidRPr="00A74B37">
        <w:rPr>
          <w:rFonts w:ascii="Gill Sans MT" w:hAnsi="Gill Sans MT"/>
          <w:spacing w:val="-17"/>
        </w:rPr>
        <w:t xml:space="preserve"> </w:t>
      </w:r>
      <w:r w:rsidRPr="00A74B37">
        <w:rPr>
          <w:rFonts w:ascii="Gill Sans MT" w:hAnsi="Gill Sans MT"/>
        </w:rPr>
        <w:t>publique</w:t>
      </w:r>
    </w:p>
    <w:p w14:paraId="193C0EB6" w14:textId="77777777" w:rsidR="000C5BB5" w:rsidRPr="00A74B37" w:rsidRDefault="000C5BB5" w:rsidP="000C5BB5">
      <w:pPr>
        <w:pStyle w:val="Titre2"/>
        <w:tabs>
          <w:tab w:val="left" w:pos="805"/>
        </w:tabs>
        <w:ind w:firstLine="0"/>
        <w:rPr>
          <w:rFonts w:ascii="Gill Sans MT" w:hAnsi="Gill Sans MT"/>
          <w:sz w:val="24"/>
        </w:rPr>
      </w:pPr>
    </w:p>
    <w:p w14:paraId="17575070" w14:textId="25A127B9" w:rsidR="00961EA7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bookmarkStart w:id="1" w:name="_Hlk156837898"/>
      <w:r w:rsidRPr="000C5BB5">
        <w:rPr>
          <w:rFonts w:ascii="Gill Sans MT" w:hAnsi="Gill Sans MT"/>
          <w:w w:val="90"/>
          <w:sz w:val="26"/>
          <w:szCs w:val="26"/>
        </w:rPr>
        <w:t>Rapport de Présentation</w:t>
      </w:r>
    </w:p>
    <w:p w14:paraId="4DFA4280" w14:textId="588B86FE" w:rsidR="00961EA7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Projet d’Aménagement et de Développement Durables</w:t>
      </w:r>
    </w:p>
    <w:p w14:paraId="70C8996A" w14:textId="579820A4" w:rsidR="00961EA7" w:rsidRPr="000C5BB5" w:rsidRDefault="002D2989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Règlement écrit</w:t>
      </w:r>
    </w:p>
    <w:p w14:paraId="085A38E4" w14:textId="0CF7A0DC" w:rsidR="00961EA7" w:rsidRPr="000C5BB5" w:rsidRDefault="002D2989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 xml:space="preserve">Règlement </w:t>
      </w:r>
      <w:bookmarkEnd w:id="1"/>
      <w:r w:rsidRPr="000C5BB5">
        <w:rPr>
          <w:rFonts w:ascii="Gill Sans MT" w:hAnsi="Gill Sans MT"/>
          <w:w w:val="90"/>
          <w:sz w:val="26"/>
          <w:szCs w:val="26"/>
        </w:rPr>
        <w:t>graphique au 1/2 000e</w:t>
      </w:r>
    </w:p>
    <w:p w14:paraId="5431ADC6" w14:textId="3F07F340" w:rsidR="009F2E44" w:rsidRPr="000C5BB5" w:rsidRDefault="002D2989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Règlement graphique au 1/5000e</w:t>
      </w:r>
    </w:p>
    <w:p w14:paraId="43969E51" w14:textId="6AA761E4" w:rsidR="009F2E44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Liste des emplacements réservés</w:t>
      </w:r>
    </w:p>
    <w:p w14:paraId="4D9140F2" w14:textId="01E4ECC2" w:rsidR="009F2E44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Notice technique</w:t>
      </w:r>
    </w:p>
    <w:p w14:paraId="76F88FC6" w14:textId="13CBA4E5" w:rsidR="009F2E44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Liste des Servitudes d’Utilité Publique</w:t>
      </w:r>
    </w:p>
    <w:p w14:paraId="271845F4" w14:textId="10C05605" w:rsidR="009F2E44" w:rsidRPr="000C5BB5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Infrastructures de transports</w:t>
      </w:r>
    </w:p>
    <w:p w14:paraId="1D5027EC" w14:textId="719ED245" w:rsidR="009F2E44" w:rsidRDefault="009F2E44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C5BB5">
        <w:rPr>
          <w:rFonts w:ascii="Gill Sans MT" w:hAnsi="Gill Sans MT"/>
          <w:w w:val="90"/>
          <w:sz w:val="26"/>
          <w:szCs w:val="26"/>
        </w:rPr>
        <w:t>Orientations d’Aménagement et de Programmation</w:t>
      </w:r>
    </w:p>
    <w:p w14:paraId="428DF84C" w14:textId="462C05ED" w:rsidR="000E17E7" w:rsidRPr="000C5BB5" w:rsidRDefault="000E17E7" w:rsidP="000C5BB5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>
        <w:rPr>
          <w:rFonts w:ascii="Gill Sans MT" w:hAnsi="Gill Sans MT"/>
          <w:w w:val="90"/>
          <w:sz w:val="26"/>
          <w:szCs w:val="26"/>
        </w:rPr>
        <w:t>OAP thématique environnement</w:t>
      </w:r>
    </w:p>
    <w:p w14:paraId="54995901" w14:textId="77777777" w:rsidR="005E706E" w:rsidRPr="000C5BB5" w:rsidRDefault="005E706E" w:rsidP="000C5BB5">
      <w:pPr>
        <w:rPr>
          <w:rFonts w:ascii="Gill Sans MT" w:hAnsi="Gill Sans MT"/>
          <w:w w:val="90"/>
          <w:sz w:val="24"/>
        </w:rPr>
      </w:pPr>
    </w:p>
    <w:p w14:paraId="7A82D850" w14:textId="1A8B7992" w:rsidR="000E17E7" w:rsidRDefault="005E706E" w:rsidP="000E17E7">
      <w:pPr>
        <w:pStyle w:val="Titre2"/>
        <w:numPr>
          <w:ilvl w:val="0"/>
          <w:numId w:val="1"/>
        </w:numPr>
        <w:tabs>
          <w:tab w:val="left" w:pos="805"/>
        </w:tabs>
        <w:ind w:hanging="361"/>
        <w:rPr>
          <w:rFonts w:ascii="Gill Sans MT" w:hAnsi="Gill Sans MT"/>
        </w:rPr>
      </w:pPr>
      <w:r w:rsidRPr="005E706E">
        <w:rPr>
          <w:rFonts w:ascii="Gill Sans MT" w:hAnsi="Gill Sans MT"/>
        </w:rPr>
        <w:t>Annexes</w:t>
      </w:r>
    </w:p>
    <w:p w14:paraId="3E1430B0" w14:textId="77777777" w:rsidR="000E17E7" w:rsidRPr="000E17E7" w:rsidRDefault="000E17E7" w:rsidP="000E17E7">
      <w:pPr>
        <w:pStyle w:val="Titre2"/>
        <w:tabs>
          <w:tab w:val="left" w:pos="805"/>
        </w:tabs>
        <w:ind w:firstLine="0"/>
        <w:rPr>
          <w:rFonts w:ascii="Gill Sans MT" w:hAnsi="Gill Sans MT"/>
        </w:rPr>
      </w:pPr>
    </w:p>
    <w:p w14:paraId="5AE1397C" w14:textId="77777777" w:rsidR="000E17E7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proofErr w:type="spellStart"/>
      <w:r w:rsidRPr="000C5BB5">
        <w:rPr>
          <w:rFonts w:ascii="Gill Sans MT" w:hAnsi="Gill Sans MT"/>
          <w:w w:val="90"/>
          <w:sz w:val="26"/>
          <w:szCs w:val="26"/>
        </w:rPr>
        <w:t>Plan_SUP</w:t>
      </w:r>
      <w:proofErr w:type="spellEnd"/>
    </w:p>
    <w:p w14:paraId="76F19B3D" w14:textId="77777777" w:rsidR="000E17E7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E17E7">
        <w:rPr>
          <w:rFonts w:ascii="Gill Sans MT" w:hAnsi="Gill Sans MT"/>
          <w:w w:val="90"/>
          <w:sz w:val="26"/>
          <w:szCs w:val="26"/>
        </w:rPr>
        <w:t>Plan annexe</w:t>
      </w:r>
    </w:p>
    <w:p w14:paraId="263F9887" w14:textId="4F8353DD" w:rsidR="000C5BB5" w:rsidRPr="000E17E7" w:rsidRDefault="005E706E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proofErr w:type="spellStart"/>
      <w:r w:rsidRPr="000C5BB5">
        <w:rPr>
          <w:rFonts w:ascii="Gill Sans MT" w:hAnsi="Gill Sans MT"/>
          <w:w w:val="90"/>
          <w:sz w:val="26"/>
          <w:szCs w:val="26"/>
        </w:rPr>
        <w:t>PPR</w:t>
      </w:r>
      <w:r w:rsidR="000E17E7">
        <w:rPr>
          <w:rFonts w:ascii="Gill Sans MT" w:hAnsi="Gill Sans MT"/>
          <w:w w:val="90"/>
          <w:sz w:val="26"/>
          <w:szCs w:val="26"/>
        </w:rPr>
        <w:t>i</w:t>
      </w:r>
      <w:proofErr w:type="spellEnd"/>
      <w:r w:rsidR="000E17E7">
        <w:rPr>
          <w:rFonts w:ascii="Gill Sans MT" w:hAnsi="Gill Sans MT"/>
          <w:w w:val="90"/>
          <w:sz w:val="26"/>
          <w:szCs w:val="26"/>
        </w:rPr>
        <w:t xml:space="preserve"> de la Sarre</w:t>
      </w:r>
    </w:p>
    <w:p w14:paraId="782F8418" w14:textId="059E5AEB" w:rsidR="005E706E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proofErr w:type="spellStart"/>
      <w:r>
        <w:rPr>
          <w:rFonts w:ascii="Gill Sans MT" w:hAnsi="Gill Sans MT"/>
          <w:w w:val="90"/>
          <w:sz w:val="26"/>
          <w:szCs w:val="26"/>
        </w:rPr>
        <w:t>PPRt</w:t>
      </w:r>
      <w:proofErr w:type="spellEnd"/>
      <w:r>
        <w:rPr>
          <w:rFonts w:ascii="Gill Sans MT" w:hAnsi="Gill Sans MT"/>
          <w:w w:val="90"/>
          <w:sz w:val="26"/>
          <w:szCs w:val="26"/>
        </w:rPr>
        <w:t xml:space="preserve"> </w:t>
      </w:r>
    </w:p>
    <w:p w14:paraId="0E9F7373" w14:textId="6EB4018C" w:rsidR="000E17E7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>
        <w:rPr>
          <w:rFonts w:ascii="Gill Sans MT" w:hAnsi="Gill Sans MT"/>
          <w:w w:val="90"/>
          <w:sz w:val="26"/>
          <w:szCs w:val="26"/>
        </w:rPr>
        <w:t>Plans AEP-assainissement</w:t>
      </w:r>
    </w:p>
    <w:p w14:paraId="1F523E84" w14:textId="4C5B95BF" w:rsidR="005E706E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E17E7">
        <w:rPr>
          <w:rFonts w:ascii="Gill Sans MT" w:hAnsi="Gill Sans MT"/>
          <w:w w:val="90"/>
          <w:sz w:val="26"/>
          <w:szCs w:val="26"/>
        </w:rPr>
        <w:t>Zonage assainissement</w:t>
      </w:r>
    </w:p>
    <w:p w14:paraId="5ADD8D92" w14:textId="5AD93112" w:rsidR="000E17E7" w:rsidRPr="000E17E7" w:rsidRDefault="000E17E7" w:rsidP="000E17E7">
      <w:pPr>
        <w:pStyle w:val="Paragraphedeliste"/>
        <w:numPr>
          <w:ilvl w:val="1"/>
          <w:numId w:val="1"/>
        </w:numPr>
        <w:tabs>
          <w:tab w:val="left" w:pos="1143"/>
        </w:tabs>
        <w:spacing w:line="240" w:lineRule="exact"/>
        <w:rPr>
          <w:rFonts w:ascii="Gill Sans MT" w:hAnsi="Gill Sans MT"/>
          <w:w w:val="90"/>
          <w:sz w:val="26"/>
          <w:szCs w:val="26"/>
        </w:rPr>
      </w:pPr>
      <w:r w:rsidRPr="000E17E7">
        <w:rPr>
          <w:rFonts w:ascii="Gill Sans MT" w:hAnsi="Gill Sans MT"/>
          <w:w w:val="90"/>
          <w:sz w:val="26"/>
          <w:szCs w:val="26"/>
        </w:rPr>
        <w:t>Guide IFSTAR</w:t>
      </w:r>
    </w:p>
    <w:p w14:paraId="136B66C8" w14:textId="77777777" w:rsidR="005E706E" w:rsidRPr="000E17E7" w:rsidRDefault="005E706E" w:rsidP="000E17E7">
      <w:pPr>
        <w:tabs>
          <w:tab w:val="left" w:pos="1143"/>
        </w:tabs>
        <w:spacing w:line="240" w:lineRule="exact"/>
        <w:ind w:left="729"/>
        <w:rPr>
          <w:rFonts w:ascii="Gill Sans MT" w:hAnsi="Gill Sans MT"/>
          <w:w w:val="90"/>
          <w:sz w:val="26"/>
          <w:szCs w:val="26"/>
        </w:rPr>
      </w:pPr>
    </w:p>
    <w:p w14:paraId="51F7BC01" w14:textId="77777777" w:rsidR="005E706E" w:rsidRPr="005E706E" w:rsidRDefault="005E706E" w:rsidP="005E706E">
      <w:pPr>
        <w:pStyle w:val="Paragraphedeliste"/>
        <w:rPr>
          <w:rFonts w:ascii="Gill Sans MT" w:hAnsi="Gill Sans MT"/>
          <w:w w:val="90"/>
          <w:sz w:val="24"/>
        </w:rPr>
      </w:pPr>
    </w:p>
    <w:p w14:paraId="156B5710" w14:textId="77777777" w:rsidR="005E706E" w:rsidRDefault="005E706E" w:rsidP="005E706E">
      <w:pPr>
        <w:tabs>
          <w:tab w:val="left" w:pos="1143"/>
        </w:tabs>
        <w:spacing w:line="240" w:lineRule="exact"/>
        <w:rPr>
          <w:rFonts w:ascii="Gill Sans MT" w:hAnsi="Gill Sans MT"/>
          <w:w w:val="90"/>
          <w:sz w:val="24"/>
        </w:rPr>
      </w:pPr>
    </w:p>
    <w:p w14:paraId="26195EF1" w14:textId="77777777" w:rsidR="005E706E" w:rsidRDefault="005E706E" w:rsidP="005E706E">
      <w:pPr>
        <w:tabs>
          <w:tab w:val="left" w:pos="1143"/>
        </w:tabs>
        <w:spacing w:line="240" w:lineRule="exact"/>
        <w:rPr>
          <w:rFonts w:ascii="Gill Sans MT" w:hAnsi="Gill Sans MT"/>
          <w:w w:val="90"/>
          <w:sz w:val="24"/>
        </w:rPr>
      </w:pPr>
    </w:p>
    <w:p w14:paraId="0287E90E" w14:textId="77777777" w:rsidR="005E706E" w:rsidRDefault="005E706E" w:rsidP="005E706E">
      <w:pPr>
        <w:tabs>
          <w:tab w:val="left" w:pos="1143"/>
        </w:tabs>
        <w:spacing w:line="240" w:lineRule="exact"/>
        <w:rPr>
          <w:rFonts w:ascii="Gill Sans MT" w:hAnsi="Gill Sans MT"/>
          <w:w w:val="90"/>
          <w:sz w:val="24"/>
        </w:rPr>
      </w:pPr>
    </w:p>
    <w:p w14:paraId="49FEB016" w14:textId="77777777" w:rsidR="005E706E" w:rsidRDefault="005E706E" w:rsidP="005E706E">
      <w:pPr>
        <w:tabs>
          <w:tab w:val="left" w:pos="1143"/>
        </w:tabs>
        <w:spacing w:line="240" w:lineRule="exact"/>
        <w:rPr>
          <w:rFonts w:ascii="Gill Sans MT" w:hAnsi="Gill Sans MT"/>
          <w:w w:val="90"/>
          <w:sz w:val="24"/>
        </w:rPr>
      </w:pPr>
    </w:p>
    <w:p w14:paraId="450BEE16" w14:textId="77777777" w:rsidR="005E706E" w:rsidRPr="005E706E" w:rsidRDefault="005E706E" w:rsidP="005E706E">
      <w:pPr>
        <w:tabs>
          <w:tab w:val="left" w:pos="1143"/>
        </w:tabs>
        <w:spacing w:line="240" w:lineRule="exact"/>
        <w:rPr>
          <w:rFonts w:ascii="Gill Sans MT" w:hAnsi="Gill Sans MT"/>
          <w:w w:val="90"/>
          <w:sz w:val="24"/>
        </w:rPr>
      </w:pPr>
    </w:p>
    <w:sectPr w:rsidR="005E706E" w:rsidRPr="005E706E">
      <w:type w:val="continuous"/>
      <w:pgSz w:w="11910" w:h="16840"/>
      <w:pgMar w:top="1580" w:right="13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D54783"/>
    <w:multiLevelType w:val="multilevel"/>
    <w:tmpl w:val="44E434D6"/>
    <w:lvl w:ilvl="0">
      <w:start w:val="1"/>
      <w:numFmt w:val="decimal"/>
      <w:lvlText w:val="%1."/>
      <w:lvlJc w:val="left"/>
      <w:pPr>
        <w:ind w:left="804" w:hanging="360"/>
      </w:pPr>
      <w:rPr>
        <w:rFonts w:hint="default"/>
        <w:b/>
        <w:bCs/>
        <w:spacing w:val="0"/>
        <w:w w:val="86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142" w:hanging="413"/>
      </w:pPr>
      <w:rPr>
        <w:rFonts w:ascii="Trebuchet MS" w:eastAsia="Trebuchet MS" w:hAnsi="Trebuchet MS" w:cs="Trebuchet MS" w:hint="default"/>
        <w:w w:val="5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005" w:hanging="41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870" w:hanging="41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735" w:hanging="41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600" w:hanging="41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465" w:hanging="41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330" w:hanging="41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196" w:hanging="413"/>
      </w:pPr>
      <w:rPr>
        <w:rFonts w:hint="default"/>
        <w:lang w:val="fr-FR" w:eastAsia="en-US" w:bidi="ar-SA"/>
      </w:rPr>
    </w:lvl>
  </w:abstractNum>
  <w:num w:numId="1" w16cid:durableId="99110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EA7"/>
    <w:rsid w:val="00085A75"/>
    <w:rsid w:val="000C5BB5"/>
    <w:rsid w:val="000D0CF9"/>
    <w:rsid w:val="000E17E7"/>
    <w:rsid w:val="002007A7"/>
    <w:rsid w:val="002D2989"/>
    <w:rsid w:val="004169BC"/>
    <w:rsid w:val="005E706E"/>
    <w:rsid w:val="006B1FCB"/>
    <w:rsid w:val="006B57AD"/>
    <w:rsid w:val="00961EA7"/>
    <w:rsid w:val="009A6397"/>
    <w:rsid w:val="009F2E44"/>
    <w:rsid w:val="00A74B37"/>
    <w:rsid w:val="00A87CA6"/>
    <w:rsid w:val="00AE7FD8"/>
    <w:rsid w:val="00BD7074"/>
    <w:rsid w:val="00BF2447"/>
    <w:rsid w:val="00C94B55"/>
    <w:rsid w:val="00C97EE0"/>
    <w:rsid w:val="00FE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715F"/>
  <w15:docId w15:val="{ABDFBB11-CFF4-493A-B9C5-203F3D04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uiPriority w:val="9"/>
    <w:qFormat/>
    <w:pPr>
      <w:ind w:left="978" w:right="1073"/>
      <w:jc w:val="center"/>
      <w:outlineLvl w:val="0"/>
    </w:pPr>
    <w:rPr>
      <w:b/>
      <w:bCs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ind w:left="804" w:hanging="361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142" w:hanging="41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</vt:lpstr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Lancelot</dc:creator>
  <cp:lastModifiedBy>Kriegel Christine</cp:lastModifiedBy>
  <cp:revision>18</cp:revision>
  <dcterms:created xsi:type="dcterms:W3CDTF">2024-01-22T12:56:00Z</dcterms:created>
  <dcterms:modified xsi:type="dcterms:W3CDTF">2024-04-16T09:21:00Z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2024-01-22T00:00:00Z</vt:filetime>
  </property>
</Properties>
</file>